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FE" w:rsidRDefault="009963C6">
      <w:pPr>
        <w:pStyle w:val="Textbody"/>
        <w:spacing w:after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ДОГОВОР №     О ПРЕДОСТАВЛЕНИИ ПЛАТНЫХ МЕДИЦИНСКИХ УСЛУГ</w:t>
      </w: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8"/>
        <w:gridCol w:w="8757"/>
      </w:tblGrid>
      <w:tr w:rsidR="00C325FE">
        <w:tc>
          <w:tcPr>
            <w:tcW w:w="1448" w:type="dxa"/>
            <w:vAlign w:val="center"/>
          </w:tcPr>
          <w:p w:rsidR="00C325FE" w:rsidRDefault="009963C6">
            <w:pPr>
              <w:pStyle w:val="TableContents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г. Санкт-Петербург</w:t>
            </w:r>
          </w:p>
        </w:tc>
        <w:tc>
          <w:tcPr>
            <w:tcW w:w="8757" w:type="dxa"/>
            <w:vAlign w:val="center"/>
          </w:tcPr>
          <w:p w:rsidR="00C325FE" w:rsidRDefault="007A76DF">
            <w:pPr>
              <w:pStyle w:val="TableContents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</w:t>
            </w:r>
            <w:bookmarkStart w:id="0" w:name="_GoBack"/>
            <w:bookmarkEnd w:id="0"/>
          </w:p>
        </w:tc>
      </w:tr>
    </w:tbl>
    <w:p w:rsidR="00C325FE" w:rsidRDefault="00C325FE">
      <w:pPr>
        <w:pStyle w:val="Textbody"/>
        <w:spacing w:after="0"/>
        <w:rPr>
          <w:rFonts w:ascii="Arial" w:hAnsi="Arial"/>
          <w:sz w:val="16"/>
        </w:rPr>
      </w:pPr>
    </w:p>
    <w:p w:rsidR="00C325FE" w:rsidRDefault="009963C6">
      <w:pPr>
        <w:pStyle w:val="Textbody"/>
        <w:spacing w:after="0"/>
        <w:jc w:val="both"/>
      </w:pPr>
      <w:r>
        <w:rPr>
          <w:rFonts w:ascii="Arial" w:hAnsi="Arial"/>
          <w:sz w:val="16"/>
        </w:rPr>
        <w:t>Санкт-Петербургское государственное бюджетное учреждение здравоохранения Психоневрологический диспансер № 5», лицензия №</w:t>
      </w:r>
      <w:r w:rsidR="009F3FC5">
        <w:rPr>
          <w:rFonts w:ascii="Arial" w:hAnsi="Arial"/>
          <w:sz w:val="16"/>
        </w:rPr>
        <w:t> </w:t>
      </w:r>
      <w:r>
        <w:rPr>
          <w:rFonts w:ascii="Arial" w:hAnsi="Arial"/>
          <w:sz w:val="16"/>
        </w:rPr>
        <w:t xml:space="preserve">ЛО-78-01-011259 от 11 ноября 2020 года, выдана Комитетом по здравоохранению Санкт-Петербурга, находящимся по адресу: 191023 г. Санкт-Петербург, ул. Малая Садовая, д.1, тел.595-89-79 в дальнейшем именуемое «Исполнитель», в лице Главного врача </w:t>
      </w:r>
      <w:r>
        <w:rPr>
          <w:rFonts w:ascii="Arial" w:hAnsi="Arial"/>
          <w:b/>
          <w:sz w:val="16"/>
        </w:rPr>
        <w:t>Серазетдиновой Ларисы Григорьевны</w:t>
      </w:r>
      <w:r>
        <w:rPr>
          <w:rFonts w:ascii="Arial" w:hAnsi="Arial"/>
          <w:sz w:val="16"/>
        </w:rPr>
        <w:t xml:space="preserve">, действующей на основании Устава, с одной стороны, и </w:t>
      </w:r>
      <w:r w:rsidR="009F3FC5">
        <w:rPr>
          <w:rFonts w:ascii="Arial" w:hAnsi="Arial"/>
          <w:sz w:val="16"/>
          <w:u w:val="single"/>
        </w:rPr>
        <w:t>___________________________</w:t>
      </w:r>
      <w:r>
        <w:t xml:space="preserve"> </w:t>
      </w:r>
      <w:r>
        <w:rPr>
          <w:rFonts w:ascii="Arial" w:hAnsi="Arial"/>
          <w:sz w:val="16"/>
        </w:rPr>
        <w:t>именуемый(-ая) в дальнейшем «Заказчик», с другой стороны заключили настоящий договор, далее - «Договор» о нижеследующем:</w:t>
      </w:r>
    </w:p>
    <w:p w:rsidR="00C325FE" w:rsidRDefault="009963C6">
      <w:pPr>
        <w:pStyle w:val="Textbody"/>
        <w:spacing w:after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1.</w:t>
      </w:r>
      <w:r w:rsidR="009F3FC5"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>ПРЕДМЕТ ДОГОВОРА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1.1.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Предметом Договора является предоставление Исполнителем Заказчику платных медицинских услуг.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1.2.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Платные медицинские услуги предоставляются на основании перечня работ (услуг), составляющих медицинскую деятельность и указанных в лицензии на осуществление медицинской деятельности, выданной Исполнителю в установленном порядке.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1.3.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При оказании медицинских услуг Исполнитель руководствуется действующим законодате</w:t>
      </w:r>
      <w:r w:rsidR="009F3FC5">
        <w:rPr>
          <w:rFonts w:ascii="Arial" w:hAnsi="Arial"/>
          <w:sz w:val="16"/>
        </w:rPr>
        <w:t>льством РФ, регулирующим предос</w:t>
      </w:r>
      <w:r>
        <w:rPr>
          <w:rFonts w:ascii="Arial" w:hAnsi="Arial"/>
          <w:sz w:val="16"/>
        </w:rPr>
        <w:t>тавление медицинскими организациями платных медицинских услуг, порядками оказания медицинской помощи, утвержденными Министерством здравоохранения РФ, требованиями, предъявляемыми к методам диагностики, профилактики и лечения, принятыми на</w:t>
      </w:r>
      <w:r w:rsidR="009F3FC5">
        <w:rPr>
          <w:rFonts w:ascii="Arial" w:hAnsi="Arial"/>
          <w:sz w:val="16"/>
        </w:rPr>
        <w:t> </w:t>
      </w:r>
      <w:r>
        <w:rPr>
          <w:rFonts w:ascii="Arial" w:hAnsi="Arial"/>
          <w:sz w:val="16"/>
        </w:rPr>
        <w:t>территории Российской Федерации.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1.4.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Платные медицинские услуги могут оказываться в полном объеме стандарта медицинской помощи либо по просьбе Заказчика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:rsidR="00C325FE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1.5.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Договор допускает возможность вмешательства в состояние здоровья Заказчика ради устранения, приостановления имеющегося заболевания, предотвращения большего вреда от заболевания, а также включает вероятность проявления побочного воздействия (осложнений), связанного с индивидуальными особенностями организма Заказчика, которое нельзя было предвидеть до</w:t>
      </w:r>
      <w:r w:rsidR="009F3FC5">
        <w:rPr>
          <w:rFonts w:ascii="Arial" w:hAnsi="Arial"/>
          <w:sz w:val="16"/>
        </w:rPr>
        <w:t> </w:t>
      </w:r>
      <w:r>
        <w:rPr>
          <w:rFonts w:ascii="Arial" w:hAnsi="Arial"/>
          <w:sz w:val="16"/>
        </w:rPr>
        <w:t>осуществления медицинского вмешательства.</w:t>
      </w:r>
    </w:p>
    <w:p w:rsidR="00C325FE" w:rsidRDefault="009963C6">
      <w:pPr>
        <w:pStyle w:val="Textbody"/>
        <w:spacing w:after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2.</w:t>
      </w:r>
      <w:r w:rsidR="009F3FC5"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>УСЛОВИЯ И СРОКИ ПРЕДОСТАВЛЕНИЯ УСЛУГ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2.1</w:t>
      </w:r>
      <w:r w:rsidR="009F3FC5">
        <w:rPr>
          <w:rFonts w:ascii="Arial" w:hAnsi="Arial"/>
          <w:sz w:val="16"/>
        </w:rPr>
        <w:t>.</w:t>
      </w:r>
      <w:r w:rsidR="009F3FC5">
        <w:rPr>
          <w:rFonts w:ascii="Arial" w:hAnsi="Arial"/>
          <w:sz w:val="16"/>
        </w:rPr>
        <w:tab/>
        <w:t>Медицинские</w:t>
      </w:r>
      <w:r>
        <w:rPr>
          <w:rFonts w:ascii="Arial" w:hAnsi="Arial"/>
          <w:sz w:val="16"/>
        </w:rPr>
        <w:t xml:space="preserve"> услуги, составляющие предмет договора, предоставляются Заказчику в амбулаторно-поликлинических условиях, включая дневной стационар, в помещениях Исполнителя.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2.2.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Оказание медицинских услуг осуществляется в дни и часы работы, по установленному администрацией Исполнителя расписанию платных медицинских услуг.</w:t>
      </w:r>
    </w:p>
    <w:p w:rsidR="00C325FE" w:rsidRDefault="009F3FC5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2.3.</w:t>
      </w:r>
      <w:r>
        <w:rPr>
          <w:rFonts w:ascii="Arial" w:hAnsi="Arial"/>
          <w:sz w:val="16"/>
        </w:rPr>
        <w:tab/>
      </w:r>
      <w:r w:rsidR="009963C6">
        <w:rPr>
          <w:rFonts w:ascii="Arial" w:hAnsi="Arial"/>
          <w:sz w:val="16"/>
        </w:rPr>
        <w:t>Договор допускает возможность привлечения для оказания медицинских услуг Заказчику иных медицинских учреждений и</w:t>
      </w:r>
      <w:r>
        <w:rPr>
          <w:rFonts w:ascii="Arial" w:hAnsi="Arial"/>
          <w:sz w:val="16"/>
        </w:rPr>
        <w:t> </w:t>
      </w:r>
      <w:r w:rsidR="009963C6">
        <w:rPr>
          <w:rFonts w:ascii="Arial" w:hAnsi="Arial"/>
          <w:sz w:val="16"/>
        </w:rPr>
        <w:t>специалистов, с которыми Исполнитель имеет соответствующие договоры о сотрудничестве.</w:t>
      </w:r>
    </w:p>
    <w:p w:rsidR="00C325FE" w:rsidRDefault="009963C6">
      <w:pPr>
        <w:pStyle w:val="Textbody"/>
        <w:spacing w:after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3.</w:t>
      </w:r>
      <w:r w:rsidR="009F3FC5"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>СТОИМОСТЬ УСЛУГ, СРОКИ И ПОРЯДОК ИХ ОПЛАТЫ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3.1.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Медицинские услуги оплачиваются по ценам, установленным в Прейскуранте Исполнителя, действующим на день оказания услуги. Цены на услуги устанавливаются в рублях РФ.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3.2.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Оплата медицинских услуг по Договору производится Заказчиком в рублях РФ в полном объе</w:t>
      </w:r>
      <w:r w:rsidR="009F3FC5">
        <w:rPr>
          <w:rFonts w:ascii="Arial" w:hAnsi="Arial"/>
          <w:sz w:val="16"/>
        </w:rPr>
        <w:t>ме в день оказания услуг, за ис</w:t>
      </w:r>
      <w:r>
        <w:rPr>
          <w:rFonts w:ascii="Arial" w:hAnsi="Arial"/>
          <w:sz w:val="16"/>
        </w:rPr>
        <w:t>ключением случаев, предусмотренных в п.п. 3.5 Договора, если иной порядок не предусмотрен соглашением сторон, наличными средствами с применением контрольно-кассового аппарата.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3.3.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Заказчик также может вносить денежные средства, по соглашению сторон, в качестве предоплаты за услуги, которые будут ему оказаны в дальнейшем.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3.4.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Оказание услуг Заказчику подтверждается подписанием обеими сторонами Акта об оказании услуг об оказании услуг в день оказания услуги.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При отказе Заказчика от подписания Акта об оказании услуг, Заказчик должен изложить в письменной форме мотивированное несогласие с предъявленным Актом и/или Отчетом об оказании услуг.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В случае отказа Заказчика от подписания Акта об оказании услуг, Исполнитель подписывает указанные документы с соответствующей отметкой в одностороннем порядке. В этом случае, Акт об оказании услуг, подписанный в одностороннем порядке Исполнителем считается подтверждением надлежащего оказания услуг.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3.5</w:t>
      </w:r>
      <w:r w:rsidR="00D3576C">
        <w:rPr>
          <w:rFonts w:ascii="Arial" w:hAnsi="Arial"/>
          <w:sz w:val="16"/>
        </w:rPr>
        <w:t>.</w:t>
      </w:r>
      <w:r w:rsidR="00D3576C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Оплата услуг может производиться как Заказчиком лично, так и третьим лицом, что прописывается в дополнительном соглашении к Договору.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3.6.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Датой оплаты оказанных услуг является дата, перечисления денежных средств на расчетный счет Исполнителя либо день внесения Заказчиком наличных денежных средств в кассу Исполнителя.</w:t>
      </w:r>
    </w:p>
    <w:p w:rsidR="00C325FE" w:rsidRDefault="009963C6">
      <w:pPr>
        <w:pStyle w:val="Textbody"/>
        <w:spacing w:after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4. ПРАВА И ОБЯЗАННОСТИ СТОРОН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4.1.</w:t>
      </w:r>
      <w:r w:rsidR="009F3FC5"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>Права и обязанности Исполнителя.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4.1.1.</w:t>
      </w:r>
      <w:r w:rsidR="009F3FC5"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>Исполнитель имеет право: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4.1.1.1.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Самостоятельно определять график работы специалистов, порядок осуществления консультаций, процедур, необходимость и очередность диагностических, профилактических, лечебных и реабилитационных мероприятий, а также лиц их осуществляющих;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4.1.1.2.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Назначать и, по уважительной причине, производить замену лечащего врача с предварительным уведомлением Заказчика;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4.1.1.3.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Требовать от Заказчика выполнения условий Договора, плана лечения;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4.1.1.4.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Информировать Заказчика о возможности неблагоприятного прогноза развития заболевания и возникновения осложнений в процессе лечения;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4.1.1.5.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Информировать третье лицо, являющееся плательщиком по денежным обязательствам, вытекающим из Договора, о стоимости медицинских услуг, оказанных Заказчику;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4.1.1.6.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Сообщать сведения о факте обращения Заказчика за оказанием медицинской помощи, состоянии его здоровья и диагнозе, иные сведения, полученные при его медицинском обследовании и лечении, другим гражданам, в том числе должностным лицам, в целях медицинского обследования и лечения Заказчика, в соответствии с Федеральным законом "Об основах охраны здоровья граждан в Российской Федерации" от 21.11.2011 N 323-ФЗ и Федеральным законом «Закон о психиатрической помощи и гарантиях прав граждан при ее оказании» от 02.07.1995 ФЗ-3185-1.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4.1.1.7.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Вносить изменение в Прейскурант на предоставляемые услуги;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4.1.1.8.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Отказать в предоставлении услуг Заказчику, пребывающему в состоянии алкогольного или наркотического опьянения и/или нарушающему общественный порядок и представляющему угрозу жизни и здоровью персонала и имуществу Исполнителя.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4.1.2.</w:t>
      </w:r>
      <w:r w:rsidR="009F3FC5"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>Исполнитель обязан: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4.1.2.1.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Ознакомить Заказчика с перечнем предоставляемых ему платных медицинских услуг, их стоимостью в соответствии с действующим Прейскурантом, их потребительскими свойствами, сопутствующими или последующими эффектами;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4.1.2.2.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Сообщить сведения о специалисте, непосредственно оказывающем услугу;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4.1.2.3.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Предъявлять по требованию Заказчика документы, подтверждающие качество и безопасность применяемых материалов и медикаментов, медицинских изделий, в том числе о сроках их годности (гарантийных сроках), показаниях (противопоказаниях) к применению;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4.1.2.4.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Произвести обследование с целью диагностики состояния здоровья Заказчика (перечень диагностических мероприятий и интенсивность их проведения определяется специалистом Исполнителя самостоятельно);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4.1.2.5.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Оформлять медицинскую карту Заказчика, являющуюся неотъемлемой частью Договора и вести медицинскую документацию, отражающие информацию, полученную о состоянии здоровья Заказчика, характере выполненных медицинских вмешательств;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4.1.2.6.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Предоставлять Заказчику в доступной для него форме информацию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и полученных результатах лечения;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4.1.2.7.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Выдавать Заказчику на основании письменного заявления медицинские документы (копии медицинских документов, выписки из медицинских документов), отражающие состояние его здоровья в соответствии с Федеральным законом "Об основах охраны здоровья </w:t>
      </w:r>
      <w:r>
        <w:rPr>
          <w:rFonts w:ascii="Arial" w:hAnsi="Arial"/>
          <w:sz w:val="16"/>
        </w:rPr>
        <w:lastRenderedPageBreak/>
        <w:t>граждан в Российской Федерации" от 21.11.2011 N 323-ФЗ, с Приказом Министерства здравоохранения Российской Федерации от 29.06.2016 N 425н "Об утверждении Порядка ознакомления пациента либо его законного представителя с медицинской документацией, отражающей состояние здоровья пациента", с Приказом Минздравсоцразвития России от 02.05.2012 N 441н "Об утверждении Порядка выдачи медицинскими организациями справок и медицинских заключений";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4.1.2.8.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Выдавать Заказчику документ, подтверждающий произведенную оплату предоставленных медицинских услуг (контрольно-кассовый чек, квитанция или иной бланк строгой отчетности (документ установленного образца);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4.1.2.9.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Соблюдать врачебную тайну и осуществлять защиту персональных данных Заказчика;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4.1.2.10.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Предоставлять информацию по Договору и состоянии здоровья Заказчика следующим лицам: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_______________________________________________________________________________________________________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Подпись Заказчика / </w:t>
      </w:r>
      <w:r w:rsidR="009F3FC5">
        <w:rPr>
          <w:rFonts w:ascii="Arial" w:hAnsi="Arial"/>
          <w:sz w:val="16"/>
        </w:rPr>
        <w:t xml:space="preserve">___________________ </w:t>
      </w:r>
      <w:r>
        <w:rPr>
          <w:rFonts w:ascii="Arial" w:hAnsi="Arial"/>
          <w:sz w:val="16"/>
        </w:rPr>
        <w:t xml:space="preserve">/ 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4.2.</w:t>
      </w:r>
      <w:r w:rsidR="009F3FC5"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>Права и обязанности Заказчика.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4.2.1.</w:t>
      </w:r>
      <w:r w:rsidR="009F3FC5"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>Заказчик имеет право: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4.2.1.1.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На уважительное и гуманное отношение к себе со стороны медицинского и обслуживающего персонала Исполнителя;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4.2.1.2.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На получение от Исполнителя сведений о наличии Лицензии на осуществление медицинской деятельности и документального подтверждения специальной правоспособности сотрудников Исполнителя;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4.2.1.3.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На получение от Исполнителя документального подтверждения качества и безопасности рекомендуемых к применению материалов и медикаментов;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4.2.1.4.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На добровольное согласие на предлагаемое медицинское вмешательство или добровольный отказ от предлагаемого медицинского вмешательства;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4.2.1.5.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На своевременное получение от Исполнителя достоверной информации о состоянии здоровья, результатах проведенных исследований и лечения в соответствии с Федеральным законом "Об основах охраны здоровья граждан в Российской Федерации" от 21.11.2011 N 323-ФЗ, с Приказом Министерства здравоохранения Российской Федерации от 29.06.2016 N 425н "Об утверждении Порядка ознакомления пациента либо его законного представителя с медицинской документацией, отражающей состояние здоровья пациента", с Приказом Минздравсоцразвития России от 02.05.2012 N 441н "Об утверждении Порядка выдачи медицинскими организациями справок и медицинских заключений";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4.2.1.6.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На получение на основании письменного заявления медицинских документов, отражающих состояние здоровья, их копий и выписок из медицинских документов в соответствии с Федеральным законом "Об основах охраны здоровья граждан в Российской Федерации" от 21.11.2011 N 323-ФЗ, с Приказом Министерства здравоохранения Российской Федерации от 29.06.2016 N 425н "Об утверждении Порядка ознакомления пациента либо его законного представителя с медицинской документацией, отражающей состояние здоровья пациента", с Приказом Минздравсоцразвития России от 02.05.2012 N 441н "Об утверждении Порядка выдачи медицинскими организациями справок и медицинских заключений";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4.2.1.7.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На замену Исполнителем лечащего врача или конкретного специалиста, оказывающего услугу при наличии обоснованных претензий к порядку, срокам и качеству оказания ими медицинских услуг;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4.2.1.8.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На перенос запланированного времени приема специалиста Исполнителя, предупредив об этом заблаговременно, не менее чем за 24 часа до назначенного времени;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>4.2.1.9.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На предъявление требования о возмещении убытков, причиненных неисполнением или ненадлежащим исполнением условий Договора.</w:t>
      </w:r>
      <w:r>
        <w:rPr>
          <w:rFonts w:ascii="Arial" w:hAnsi="Arial"/>
          <w:sz w:val="16"/>
        </w:rPr>
        <w:br/>
      </w:r>
      <w:r>
        <w:rPr>
          <w:rFonts w:ascii="Arial" w:hAnsi="Arial"/>
          <w:b/>
          <w:sz w:val="16"/>
        </w:rPr>
        <w:t>4.2.2.</w:t>
      </w:r>
      <w:r w:rsidR="009F3FC5"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>Заказчик обязан: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4.2.2.1.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При оформлении настоящего договора Заказчик обязан предъявить паспорт гражданина РФ или иной документ, удостоверяющий личность;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4.2.2.2.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Информировать Исполнителя в период действия Договора об изменении паспортных данных, места проживания, номера контактного телефона;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4.2.2.3.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Сообщать врачу полную и достоверную информацию о состоянии своего здоровья, об истории своей жизни и заболевания;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4.2.2.4.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Подписать добровольное информированное согласие на медицинское вмешательство или отказ от медицинского вмешательства;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4.2.2.5.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Ознакомиться с Прейскурантом, перечнем и стоимостью планируемых услуг;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4.2.2.6.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Соблюдать режим лечения, вовремя являться на плановые диагностические и лечебные мероприятия, обеспечить точное выполнение назначений и рекомендаций врача;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4.2.2.7.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Своевременно оплатить предоставляемые медицинские услуги в сроки и в порядке, определенные Договором по ценам, указанным в действующем Прейскуранте Исполнителя;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4.2.2.8.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Информировать в процессе лечения об изменениях в состоянии здоровья и принимаемых в связи с этим лекарственных препаратах, а также предоставить иные сведения о здоровье, которые могут сказаться на качестве оказываемых Исполнителем услуг;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4.2.2.9.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Немедленно извещать Исполнителя обо всех осложнениях проводимого лечения, информировать о непредвиденном обращении, госпитализации в другое медицинское учреждение;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4.2.2.10.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В случае обращения в процессе лечения в другое медицинское учреждение предоставить выписку из этого медицинского учреждения, содержащую информацию о совершенных там </w:t>
      </w:r>
      <w:r w:rsidR="009F3FC5">
        <w:rPr>
          <w:rFonts w:ascii="Arial" w:hAnsi="Arial"/>
          <w:sz w:val="16"/>
        </w:rPr>
        <w:t>лечебных мероприятиях;</w:t>
      </w:r>
    </w:p>
    <w:p w:rsidR="00C325FE" w:rsidRDefault="009F3FC5">
      <w:pPr>
        <w:pStyle w:val="Textbody"/>
        <w:spacing w:after="0"/>
        <w:jc w:val="both"/>
      </w:pPr>
      <w:r>
        <w:rPr>
          <w:rFonts w:ascii="Arial" w:hAnsi="Arial"/>
          <w:sz w:val="16"/>
        </w:rPr>
        <w:t>4.2.2.11.</w:t>
      </w:r>
      <w:r>
        <w:rPr>
          <w:rFonts w:ascii="Arial" w:hAnsi="Arial"/>
          <w:sz w:val="16"/>
        </w:rPr>
        <w:tab/>
      </w:r>
      <w:r w:rsidR="009963C6">
        <w:rPr>
          <w:rFonts w:ascii="Arial" w:hAnsi="Arial"/>
          <w:sz w:val="16"/>
        </w:rPr>
        <w:t>При нахождении в помещениях Исполнителя соблюдать общественный порядок, утвержденные руководством Исполнителя правила внутреннего распорядка, указания персонала Исполнителя;</w:t>
      </w:r>
    </w:p>
    <w:p w:rsidR="00C325FE" w:rsidRDefault="009963C6">
      <w:pPr>
        <w:pStyle w:val="Textbody"/>
        <w:spacing w:after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5. ОСОБЫЕ УСЛОВИЯ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5.1.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Подписанием Договора стороны свидетельствуют о следующем: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5.1.1.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Договор соответствует требованиям действующего законодательства РФ, в частности, ФЗ РФ «Об основах охраны здоровья граждан в Российской Федерации» №323-ФЗ от 21.10.2011г. и Правил предоставления медицинскими организациями медицинских услуг, утвержденных Постановлением Правительства РФ №1006 от 04.10.2012г., возможность ознакомиться с которыми была, в полной мере, предоставлена Заказчику перед подписанием Договора;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5.1.2.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Заказчик информирован, что, в соответствии с действующим законодательством РФ, он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5.1.3.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Заказчик осознанно, без какого-либо внешнего давления, принял решение реализовать свои законные права в части получения платных медицинских услуг.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5.1.4.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Заказчик ознакомлен с Прейскурантом Исполнителя.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5.1.5.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Заказчик получил от Исполнителя в доступной форме, достоверную и полную информации о медицинских услугах, определенных Договором, их содержании, объеме и возможном влиянии на состояние здоровья Заказчика;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5.1.6.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Заказчик информирован о порядках оказания медицинской помощи и стандартах медицинской помощи, применяемых при предоставлении платных услуг, а также о конкретных медицинских работниках, представляющих соответствующие платные медицинские услуги (их профессиональном образовании и квалификации);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5.1.7.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Заказчик уведомлен Исполнителем, что несоблюдение указаний (рекомендаций) медицинских работников Исполнителя, в том числе назначенного режима лечения могут снизить качество предоставляемых медицинских услуг, повлечь за собой невозможность их завершения в срок или отрицательно сказаться на состоянии здоровья Заказчика;</w:t>
      </w:r>
    </w:p>
    <w:p w:rsidR="00C325FE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5.2.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Исполнитель не представляет интересы Заказчика перед третьей стороной – плательщиком и не участвует в спорах между Заказчиком и третьей стороной;</w:t>
      </w:r>
    </w:p>
    <w:p w:rsidR="00C325FE" w:rsidRDefault="009963C6">
      <w:pPr>
        <w:pStyle w:val="Textbody"/>
        <w:spacing w:after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6. ОТВЕТСТВЕННОСТЬ СТОРОН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6.1.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За нарушение условий Договора виновная сторона возмещает другой стороне убытки в порядке и размере, предусмотренном действующим законодательством Российской Федерации;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6.2.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Исполнитель несет ответственность перед Заказчиком за несоблюдение требований, предъявляемых к методам диагностики, </w:t>
      </w:r>
      <w:r>
        <w:rPr>
          <w:rFonts w:ascii="Arial" w:hAnsi="Arial"/>
          <w:sz w:val="16"/>
        </w:rPr>
        <w:lastRenderedPageBreak/>
        <w:t>профилактики и лечения, принятых на территории Российской Федерации;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6.3.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Вред, причиненный жизни или здоровью Заказчика в результате </w:t>
      </w:r>
      <w:r w:rsidR="009F3FC5">
        <w:rPr>
          <w:rFonts w:ascii="Arial" w:hAnsi="Arial"/>
          <w:sz w:val="16"/>
        </w:rPr>
        <w:t>предоставления некачественной платной услуги,</w:t>
      </w:r>
      <w:r>
        <w:rPr>
          <w:rFonts w:ascii="Arial" w:hAnsi="Arial"/>
          <w:sz w:val="16"/>
        </w:rPr>
        <w:t xml:space="preserve"> подлежит возмещению Исполнителем в соответствии с законодательством Российской Федерации;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6.4.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Исполнитель и Заказчик освобождаются от ответственности за неисполнение, либо за ненадлежащее исполнение условий Договора, если докажут, что неисполнение или ненадлежащее исполнение принятых на себя обязательств, произошло вследствие непреодолимой силы, а также по иными основаниям, предусмотренным действующим законодательством Российской Федерации;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6.5.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Исполнитель не несет ответственности перед Заказчиком в случае: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6.6.1.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Нарушения Заказчиком режима и невыполнения обязательных мероприятий;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6.6.2.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Выявления у Заказчика заболеваний, не указанных им и, соответственно, не учтенных специалистами Исполнителя при назначении лечения;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6.6.3.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Возникновения у Заказчика аллергических реакций и индивидуальной непереносимости препаратов и материалов, о реакции на которые Заказчиком не было заявлено, и возможность развития которых не могла быть определена в результате диагностических мероприятий, проведенных перед применением препаратов и материалов в соответствии с принятой методикой;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6.6.4.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Если вред причинен в рамках обоснованног</w:t>
      </w:r>
      <w:r w:rsidR="009F3FC5">
        <w:rPr>
          <w:rFonts w:ascii="Arial" w:hAnsi="Arial"/>
          <w:sz w:val="16"/>
        </w:rPr>
        <w:t>о профессионального риска.</w:t>
      </w:r>
    </w:p>
    <w:p w:rsidR="009F3FC5" w:rsidRDefault="009F3FC5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6.7.</w:t>
      </w:r>
      <w:r>
        <w:rPr>
          <w:rFonts w:ascii="Arial" w:hAnsi="Arial"/>
          <w:sz w:val="16"/>
        </w:rPr>
        <w:tab/>
      </w:r>
      <w:r w:rsidR="009963C6">
        <w:rPr>
          <w:rFonts w:ascii="Arial" w:hAnsi="Arial"/>
          <w:sz w:val="16"/>
        </w:rPr>
        <w:t>Исполнитель вправе отказаться от дальнейшего лечения Заказчика и освобождается от ответственности за наступление осложнений в случае отказа Заказчика от лечебных мероприятий и дополнительных исследований, объективно необходимых, назначенных специалистом;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6.</w:t>
      </w:r>
      <w:r w:rsidR="009F3FC5">
        <w:rPr>
          <w:rFonts w:ascii="Arial" w:hAnsi="Arial"/>
          <w:sz w:val="16"/>
        </w:rPr>
        <w:t>8.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Претензии и споры, возникшие между Заказчиком и Исполнителем, разрешаются путем переговоров сторон. В случае не устранения разногласий, споры рассматриваются в соответствии с действующим законодательством Российской Федерации.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6.9.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При возникновении разногласий сторон по вопросу качества оказанных услуг Заказчик до обращения в суд обязан предъявить письменную претензию Исполнителю. Исполнитель обязан в течение одного месяца рассмотреть претензию Заказчика с участием врачебной комиссии и дать заявителю обосн</w:t>
      </w:r>
      <w:r w:rsidR="009F3FC5">
        <w:rPr>
          <w:rFonts w:ascii="Arial" w:hAnsi="Arial"/>
          <w:sz w:val="16"/>
        </w:rPr>
        <w:t>ованный письменный ответ.</w:t>
      </w:r>
    </w:p>
    <w:p w:rsidR="00C325FE" w:rsidRDefault="009F3FC5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6.10.</w:t>
      </w:r>
      <w:r>
        <w:rPr>
          <w:rFonts w:ascii="Arial" w:hAnsi="Arial"/>
          <w:sz w:val="16"/>
        </w:rPr>
        <w:tab/>
      </w:r>
      <w:r w:rsidR="009963C6">
        <w:rPr>
          <w:rFonts w:ascii="Arial" w:hAnsi="Arial"/>
          <w:sz w:val="16"/>
        </w:rPr>
        <w:t>В случае ненадлежащего исполнения Заказчиком своих обязательств по оплате оказанных услуг, Исполнитель вправе обратиться в суд в предусмотренном законодательством РФ порядке.</w:t>
      </w:r>
    </w:p>
    <w:p w:rsidR="00C325FE" w:rsidRDefault="009963C6">
      <w:pPr>
        <w:pStyle w:val="Textbody"/>
        <w:spacing w:after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7. СРОК ДЕЙСТВИЯ ДОГОВОРА, ПОРЯДОК РАСТОРЖЕНИЯ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7.1.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Договор вступает в силу с момента его подписания Сторонами и действует до полного и надлежащего исполнения Сторонами принятых на себя обязательств.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7.2.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Договор, может быть, расторгнут Заказчиком в одностороннем порядке по письменному заявлению последнего, при этом Заказчик оплачивает Исполнителю фактически понесенные Исполнителем расходы, связанные с исполнением обязательств по Договору.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7.3.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Договор, может быть, расторгнут Исполнителем в одностороннем порядке путем письменного уведомления Заказчика не менее чем за семь календарных дней до предполагаемой даты расторжения: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7.3.1.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При невыполнении Заказчиком либо третьим лицом своих обязательств по своевременной оплате в срок, предусмотренный в разделе 3 Договора;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7.3.2.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При нарушении Заказчиком согласованного плана диагностических и лечебных мероприятий, отказе Заказчика выполнять в ходе лечения назначения и рекомендации врача, соблюдать, находясь в помещениях Исполнителя, правила внутреннего распорядка, утвержденные Исполнителем;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7.3.3.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В случае отказа Заказчика после заключения Договора от получения медицинских услуг Исполнитель информирует Заказчика о расторжении Договора по инициативе Заказчика, при этом Заказчик оплачивает Исполнителю фактически понесенные Исполнителем расходы, связанные с исполнением обязательств по Договору.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7.4.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Ни одна сторона не вправе передавать свои права и обязанности по Договору третьей стороне без письменного согласия другой стороны.</w:t>
      </w:r>
    </w:p>
    <w:p w:rsidR="009F3FC5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7.5.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Договор составлен в двух экземплярах, имеющих одинаковую юридическую силу, по одному для каждой стороны.</w:t>
      </w:r>
    </w:p>
    <w:p w:rsidR="00C325FE" w:rsidRDefault="009963C6">
      <w:pPr>
        <w:pStyle w:val="Textbody"/>
        <w:spacing w:after="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7.6.</w:t>
      </w:r>
      <w:r w:rsidR="009F3FC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Все изменения и дополнения к Договору совершаются в письменной форме и являются его неотъемлемой частью.</w:t>
      </w:r>
    </w:p>
    <w:p w:rsidR="00D3576C" w:rsidRDefault="00D3576C">
      <w:pPr>
        <w:pStyle w:val="Textbody"/>
        <w:spacing w:after="0"/>
        <w:jc w:val="both"/>
        <w:rPr>
          <w:rFonts w:ascii="Arial" w:hAnsi="Arial"/>
          <w:sz w:val="16"/>
        </w:rPr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3"/>
        <w:gridCol w:w="5062"/>
      </w:tblGrid>
      <w:tr w:rsidR="00C325FE">
        <w:tc>
          <w:tcPr>
            <w:tcW w:w="5143" w:type="dxa"/>
            <w:vAlign w:val="center"/>
          </w:tcPr>
          <w:p w:rsidR="00C325FE" w:rsidRDefault="009963C6">
            <w:pPr>
              <w:pStyle w:val="TableContents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ИСПОЛНИТЕЛЬ</w:t>
            </w:r>
          </w:p>
        </w:tc>
        <w:tc>
          <w:tcPr>
            <w:tcW w:w="5062" w:type="dxa"/>
            <w:vAlign w:val="center"/>
          </w:tcPr>
          <w:p w:rsidR="00C325FE" w:rsidRDefault="009963C6">
            <w:pPr>
              <w:pStyle w:val="TableContents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ЗАКАЗЧИК</w:t>
            </w:r>
          </w:p>
        </w:tc>
      </w:tr>
      <w:tr w:rsidR="00C325FE">
        <w:tc>
          <w:tcPr>
            <w:tcW w:w="5143" w:type="dxa"/>
            <w:vAlign w:val="center"/>
          </w:tcPr>
          <w:p w:rsidR="009F3FC5" w:rsidRDefault="009963C6" w:rsidP="009F3FC5">
            <w:pPr>
              <w:pStyle w:val="TableContents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СПб ГБУЗ </w:t>
            </w:r>
            <w:r w:rsidR="00852B5C">
              <w:rPr>
                <w:rFonts w:ascii="Arial" w:hAnsi="Arial"/>
                <w:sz w:val="16"/>
              </w:rPr>
              <w:t>ПНД № 5</w:t>
            </w:r>
          </w:p>
          <w:p w:rsidR="00C325FE" w:rsidRDefault="009963C6" w:rsidP="009F3FC5">
            <w:pPr>
              <w:pStyle w:val="TableContents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тел.227-66-46</w:t>
            </w:r>
          </w:p>
        </w:tc>
        <w:tc>
          <w:tcPr>
            <w:tcW w:w="5062" w:type="dxa"/>
            <w:vAlign w:val="center"/>
          </w:tcPr>
          <w:p w:rsidR="00C325FE" w:rsidRDefault="009963C6" w:rsidP="00D3576C">
            <w:pPr>
              <w:pStyle w:val="TableContents"/>
            </w:pPr>
            <w:r>
              <w:rPr>
                <w:rFonts w:ascii="Arial" w:hAnsi="Arial"/>
                <w:sz w:val="16"/>
              </w:rPr>
              <w:t xml:space="preserve">Ф.И.О. </w:t>
            </w:r>
          </w:p>
        </w:tc>
      </w:tr>
      <w:tr w:rsidR="00C325FE">
        <w:tc>
          <w:tcPr>
            <w:tcW w:w="5143" w:type="dxa"/>
            <w:vAlign w:val="center"/>
          </w:tcPr>
          <w:p w:rsidR="00C325FE" w:rsidRDefault="009963C6">
            <w:pPr>
              <w:pStyle w:val="TableContents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Юридический адрес: 195176, г. Санкт-Петербург, шоссе Революции, д. 17</w:t>
            </w:r>
          </w:p>
        </w:tc>
        <w:tc>
          <w:tcPr>
            <w:tcW w:w="5062" w:type="dxa"/>
            <w:vAlign w:val="center"/>
          </w:tcPr>
          <w:p w:rsidR="00C325FE" w:rsidRDefault="009963C6" w:rsidP="00D3576C">
            <w:pPr>
              <w:pStyle w:val="TableContents"/>
            </w:pPr>
            <w:r>
              <w:rPr>
                <w:rFonts w:ascii="Arial" w:hAnsi="Arial"/>
                <w:sz w:val="16"/>
              </w:rPr>
              <w:t xml:space="preserve">Адрес: </w:t>
            </w:r>
          </w:p>
        </w:tc>
      </w:tr>
      <w:tr w:rsidR="00C325FE">
        <w:tc>
          <w:tcPr>
            <w:tcW w:w="5143" w:type="dxa"/>
            <w:vAlign w:val="center"/>
          </w:tcPr>
          <w:p w:rsidR="00C325FE" w:rsidRDefault="009963C6">
            <w:pPr>
              <w:pStyle w:val="TableContents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ИНН: 7806023824 КПП: 780601001 ОГРН: 1037816019230</w:t>
            </w:r>
          </w:p>
        </w:tc>
        <w:tc>
          <w:tcPr>
            <w:tcW w:w="5062" w:type="dxa"/>
            <w:vAlign w:val="center"/>
          </w:tcPr>
          <w:p w:rsidR="00C325FE" w:rsidRDefault="009963C6" w:rsidP="00D3576C">
            <w:pPr>
              <w:pStyle w:val="TableContents"/>
            </w:pPr>
            <w:r>
              <w:rPr>
                <w:rFonts w:ascii="Arial" w:hAnsi="Arial"/>
                <w:sz w:val="16"/>
              </w:rPr>
              <w:t xml:space="preserve">Паспорт: </w:t>
            </w:r>
          </w:p>
        </w:tc>
      </w:tr>
      <w:tr w:rsidR="00C325FE">
        <w:tc>
          <w:tcPr>
            <w:tcW w:w="5143" w:type="dxa"/>
            <w:vAlign w:val="center"/>
          </w:tcPr>
          <w:p w:rsidR="00C325FE" w:rsidRDefault="009963C6">
            <w:pPr>
              <w:pStyle w:val="TableContents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Северо-Западное ГУ Банка России по Санкт-Петербургу</w:t>
            </w:r>
          </w:p>
        </w:tc>
        <w:tc>
          <w:tcPr>
            <w:tcW w:w="5062" w:type="dxa"/>
            <w:vAlign w:val="center"/>
          </w:tcPr>
          <w:p w:rsidR="00C325FE" w:rsidRDefault="009963C6">
            <w:pPr>
              <w:pStyle w:val="TableContents"/>
              <w:rPr>
                <w:rFonts w:ascii="Arial" w:hAnsi="Arial"/>
                <w:sz w:val="16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Домашний телефон: </w:t>
            </w:r>
            <w:bookmarkStart w:id="1" w:name="DOMTEL"/>
            <w:r>
              <w:rPr>
                <w:rFonts w:ascii="Arial" w:hAnsi="Arial"/>
                <w:sz w:val="16"/>
                <w:lang w:val="en-US"/>
              </w:rPr>
              <w:t xml:space="preserve"> </w:t>
            </w:r>
            <w:bookmarkEnd w:id="1"/>
          </w:p>
        </w:tc>
      </w:tr>
      <w:tr w:rsidR="00C325FE">
        <w:tc>
          <w:tcPr>
            <w:tcW w:w="5143" w:type="dxa"/>
            <w:vAlign w:val="center"/>
          </w:tcPr>
          <w:p w:rsidR="00C325FE" w:rsidRDefault="009963C6">
            <w:pPr>
              <w:pStyle w:val="TableContents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Комитет финансов СПб (СПб ГБУЗ ПНД№5 Лицевой счет 0541010)</w:t>
            </w:r>
          </w:p>
        </w:tc>
        <w:tc>
          <w:tcPr>
            <w:tcW w:w="5062" w:type="dxa"/>
            <w:vAlign w:val="center"/>
          </w:tcPr>
          <w:p w:rsidR="00C325FE" w:rsidRDefault="009963C6">
            <w:pPr>
              <w:pStyle w:val="TableContents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E-mail: </w:t>
            </w:r>
            <w:bookmarkStart w:id="2" w:name="EMAIL"/>
            <w:r>
              <w:rPr>
                <w:rFonts w:ascii="Arial" w:hAnsi="Arial"/>
                <w:sz w:val="16"/>
                <w:lang w:val="en-US"/>
              </w:rPr>
              <w:t xml:space="preserve"> </w:t>
            </w:r>
            <w:bookmarkEnd w:id="2"/>
          </w:p>
        </w:tc>
      </w:tr>
      <w:tr w:rsidR="00C325FE">
        <w:tc>
          <w:tcPr>
            <w:tcW w:w="5143" w:type="dxa"/>
            <w:vAlign w:val="center"/>
          </w:tcPr>
          <w:p w:rsidR="00C325FE" w:rsidRDefault="009963C6">
            <w:pPr>
              <w:pStyle w:val="TableContents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Р/сч 40601810200003000000</w:t>
            </w:r>
          </w:p>
        </w:tc>
        <w:tc>
          <w:tcPr>
            <w:tcW w:w="5062" w:type="dxa"/>
            <w:vAlign w:val="center"/>
          </w:tcPr>
          <w:p w:rsidR="00C325FE" w:rsidRDefault="00C325FE">
            <w:pPr>
              <w:pStyle w:val="TableContents"/>
              <w:rPr>
                <w:sz w:val="4"/>
                <w:szCs w:val="4"/>
              </w:rPr>
            </w:pPr>
          </w:p>
        </w:tc>
      </w:tr>
      <w:tr w:rsidR="00C325FE">
        <w:tc>
          <w:tcPr>
            <w:tcW w:w="5143" w:type="dxa"/>
            <w:vAlign w:val="center"/>
          </w:tcPr>
          <w:p w:rsidR="00C325FE" w:rsidRDefault="009963C6" w:rsidP="00852B5C">
            <w:pPr>
              <w:pStyle w:val="TableContents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 /</w:t>
            </w:r>
            <w:bookmarkStart w:id="3" w:name="MAN"/>
            <w:r w:rsidR="00852B5C">
              <w:rPr>
                <w:rFonts w:ascii="Arial" w:hAnsi="Arial"/>
                <w:sz w:val="16"/>
                <w:u w:val="single"/>
              </w:rPr>
              <w:t>_____________________</w:t>
            </w:r>
            <w:r>
              <w:rPr>
                <w:rFonts w:ascii="Arial" w:hAnsi="Arial"/>
                <w:sz w:val="16"/>
                <w:u w:val="single"/>
                <w:lang w:val="en-US"/>
              </w:rPr>
              <w:t>.</w:t>
            </w:r>
            <w:bookmarkEnd w:id="3"/>
            <w:r>
              <w:rPr>
                <w:rFonts w:ascii="Arial" w:hAnsi="Arial"/>
                <w:sz w:val="16"/>
              </w:rPr>
              <w:t>/</w:t>
            </w:r>
          </w:p>
        </w:tc>
        <w:tc>
          <w:tcPr>
            <w:tcW w:w="5062" w:type="dxa"/>
            <w:vAlign w:val="center"/>
          </w:tcPr>
          <w:p w:rsidR="00C325FE" w:rsidRDefault="009963C6">
            <w:pPr>
              <w:pStyle w:val="TableContents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___________________ /______________________/</w:t>
            </w:r>
          </w:p>
        </w:tc>
      </w:tr>
      <w:tr w:rsidR="00C325FE">
        <w:tc>
          <w:tcPr>
            <w:tcW w:w="5143" w:type="dxa"/>
            <w:vAlign w:val="center"/>
          </w:tcPr>
          <w:p w:rsidR="00C325FE" w:rsidRDefault="009963C6">
            <w:pPr>
              <w:pStyle w:val="TableContents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По доверенности № </w:t>
            </w:r>
            <w:bookmarkStart w:id="4" w:name="NOTE"/>
            <w:r>
              <w:rPr>
                <w:rFonts w:ascii="Arial" w:hAnsi="Arial"/>
                <w:sz w:val="16"/>
                <w:u w:val="single"/>
                <w:lang w:val="en-US"/>
              </w:rPr>
              <w:t>____ от___________</w:t>
            </w:r>
            <w:bookmarkEnd w:id="4"/>
          </w:p>
        </w:tc>
        <w:tc>
          <w:tcPr>
            <w:tcW w:w="5062" w:type="dxa"/>
            <w:vAlign w:val="center"/>
          </w:tcPr>
          <w:p w:rsidR="00C325FE" w:rsidRDefault="00C325FE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C325FE" w:rsidRDefault="00C325FE" w:rsidP="005C5064">
      <w:pPr>
        <w:pStyle w:val="Textbody"/>
        <w:spacing w:after="0"/>
        <w:jc w:val="center"/>
      </w:pPr>
    </w:p>
    <w:sectPr w:rsidR="00C325FE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DA1" w:rsidRDefault="005E7DA1">
      <w:r>
        <w:separator/>
      </w:r>
    </w:p>
  </w:endnote>
  <w:endnote w:type="continuationSeparator" w:id="0">
    <w:p w:rsidR="005E7DA1" w:rsidRDefault="005E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DA1" w:rsidRDefault="005E7DA1">
      <w:r>
        <w:rPr>
          <w:color w:val="000000"/>
        </w:rPr>
        <w:separator/>
      </w:r>
    </w:p>
  </w:footnote>
  <w:footnote w:type="continuationSeparator" w:id="0">
    <w:p w:rsidR="005E7DA1" w:rsidRDefault="005E7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FE"/>
    <w:rsid w:val="0050636A"/>
    <w:rsid w:val="005C5064"/>
    <w:rsid w:val="005E7DA1"/>
    <w:rsid w:val="007A76DF"/>
    <w:rsid w:val="00852B5C"/>
    <w:rsid w:val="00916292"/>
    <w:rsid w:val="009963C6"/>
    <w:rsid w:val="009F3FC5"/>
    <w:rsid w:val="00A270F9"/>
    <w:rsid w:val="00C325FE"/>
    <w:rsid w:val="00D20413"/>
    <w:rsid w:val="00D3576C"/>
    <w:rsid w:val="00E1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2CCA3-9173-4781-968A-1A418836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  <w:color w:val="000000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2947</Words>
  <Characters>16799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Economist2</dc:creator>
  <cp:lastModifiedBy>Ирина Александровна</cp:lastModifiedBy>
  <cp:revision>5</cp:revision>
  <dcterms:created xsi:type="dcterms:W3CDTF">2023-07-20T13:44:00Z</dcterms:created>
  <dcterms:modified xsi:type="dcterms:W3CDTF">2026-01-28T08:31:00Z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richtext">
    <vt:lpwstr>1</vt:lpwstr>
  </property>
</Properties>
</file>